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59F" w:rsidRPr="008A07E8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Додаток 1/3</w:t>
      </w:r>
    </w:p>
    <w:p w:rsidR="004E159F" w:rsidRPr="008A07E8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8A07E8">
        <w:rPr>
          <w:rFonts w:ascii="Times New Roman" w:hAnsi="Times New Roman"/>
          <w:noProof/>
          <w:sz w:val="24"/>
          <w:szCs w:val="24"/>
          <w:lang w:val="ru-RU"/>
        </w:rPr>
        <w:t>д</w:t>
      </w:r>
      <w:r w:rsidR="00F95BD7">
        <w:rPr>
          <w:rFonts w:ascii="Times New Roman" w:hAnsi="Times New Roman"/>
          <w:noProof/>
          <w:sz w:val="24"/>
          <w:szCs w:val="24"/>
          <w:lang w:val="ru-RU"/>
        </w:rPr>
        <w:t xml:space="preserve">о рішення сільської ради від " </w:t>
      </w:r>
      <w:r w:rsidR="00FF4DD9">
        <w:rPr>
          <w:rFonts w:ascii="Times New Roman" w:hAnsi="Times New Roman"/>
          <w:noProof/>
          <w:sz w:val="24"/>
          <w:szCs w:val="24"/>
          <w:lang w:val="ru-RU"/>
        </w:rPr>
        <w:t xml:space="preserve"> " липня  2020</w:t>
      </w:r>
      <w:r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</w:p>
    <w:p w:rsidR="004E159F" w:rsidRDefault="004E159F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"Про </w:t>
      </w:r>
      <w:r w:rsidR="00FF4DD9">
        <w:rPr>
          <w:rFonts w:ascii="Times New Roman" w:hAnsi="Times New Roman"/>
          <w:noProof/>
          <w:sz w:val="24"/>
          <w:szCs w:val="24"/>
          <w:lang w:val="ru-RU"/>
        </w:rPr>
        <w:t>місцеві податки та збори на 2021</w:t>
      </w:r>
      <w:r w:rsidR="00CF7D00">
        <w:rPr>
          <w:rFonts w:ascii="Times New Roman" w:hAnsi="Times New Roman"/>
          <w:noProof/>
          <w:sz w:val="24"/>
          <w:szCs w:val="24"/>
          <w:lang w:val="ru-RU"/>
        </w:rPr>
        <w:t xml:space="preserve"> рік</w:t>
      </w:r>
      <w:r w:rsidRPr="008A07E8">
        <w:rPr>
          <w:rFonts w:ascii="Times New Roman" w:hAnsi="Times New Roman"/>
          <w:noProof/>
          <w:sz w:val="24"/>
          <w:szCs w:val="24"/>
          <w:lang w:val="ru-RU"/>
        </w:rPr>
        <w:t>"</w:t>
      </w:r>
    </w:p>
    <w:p w:rsidR="004E159F" w:rsidRDefault="00F95BD7" w:rsidP="004E159F">
      <w:pPr>
        <w:pStyle w:val="ShapkaDocumentu"/>
        <w:spacing w:after="0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 (   </w:t>
      </w:r>
      <w:r w:rsidR="00CF7D00">
        <w:rPr>
          <w:rFonts w:ascii="Times New Roman" w:hAnsi="Times New Roman"/>
          <w:noProof/>
          <w:sz w:val="24"/>
          <w:szCs w:val="24"/>
          <w:lang w:val="ru-RU"/>
        </w:rPr>
        <w:t xml:space="preserve"> сесія 7</w:t>
      </w:r>
      <w:r w:rsidR="004E159F" w:rsidRPr="008A07E8">
        <w:rPr>
          <w:rFonts w:ascii="Times New Roman" w:hAnsi="Times New Roman"/>
          <w:noProof/>
          <w:sz w:val="24"/>
          <w:szCs w:val="24"/>
          <w:lang w:val="ru-RU"/>
        </w:rPr>
        <w:t xml:space="preserve"> скликання)</w:t>
      </w:r>
    </w:p>
    <w:p w:rsidR="004E159F" w:rsidRDefault="004E159F" w:rsidP="004E159F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</w:p>
    <w:p w:rsidR="004E159F" w:rsidRPr="00954E56" w:rsidRDefault="004E159F" w:rsidP="004E159F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954E56">
        <w:rPr>
          <w:rFonts w:ascii="Times New Roman" w:hAnsi="Times New Roman"/>
          <w:noProof/>
          <w:sz w:val="28"/>
          <w:szCs w:val="28"/>
          <w:lang w:val="ru-RU"/>
        </w:rPr>
        <w:t xml:space="preserve">СТАВКИ </w:t>
      </w:r>
      <w:r w:rsidRPr="00954E56">
        <w:rPr>
          <w:rFonts w:ascii="Times New Roman" w:hAnsi="Times New Roman"/>
          <w:noProof/>
          <w:sz w:val="28"/>
          <w:szCs w:val="28"/>
          <w:lang w:val="ru-RU"/>
        </w:rPr>
        <w:br/>
        <w:t>земельного податку</w:t>
      </w:r>
      <w:r w:rsidRPr="00954E56">
        <w:rPr>
          <w:rFonts w:ascii="Times New Roman" w:hAnsi="Times New Roman"/>
          <w:noProof/>
          <w:sz w:val="28"/>
          <w:szCs w:val="28"/>
          <w:vertAlign w:val="superscript"/>
          <w:lang w:val="ru-RU"/>
        </w:rPr>
        <w:t>1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Ставки встановлюються на </w:t>
      </w:r>
      <w:r w:rsidR="00FF4DD9">
        <w:rPr>
          <w:rFonts w:ascii="Times New Roman" w:hAnsi="Times New Roman"/>
          <w:noProof/>
          <w:sz w:val="24"/>
          <w:szCs w:val="24"/>
          <w:lang w:val="ru-RU"/>
        </w:rPr>
        <w:t>2021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рік та вводяться в дію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br/>
        <w:t xml:space="preserve">з </w:t>
      </w:r>
      <w:bookmarkStart w:id="0" w:name="_Hlk493501013"/>
      <w:r>
        <w:rPr>
          <w:rFonts w:ascii="Times New Roman" w:hAnsi="Times New Roman"/>
          <w:noProof/>
          <w:sz w:val="24"/>
          <w:szCs w:val="24"/>
          <w:lang w:val="ru-RU"/>
        </w:rPr>
        <w:t>01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січня 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FF4DD9">
        <w:rPr>
          <w:rFonts w:ascii="Times New Roman" w:hAnsi="Times New Roman"/>
          <w:noProof/>
          <w:sz w:val="24"/>
          <w:szCs w:val="24"/>
          <w:lang w:val="ru-RU"/>
        </w:rPr>
        <w:t>2021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  <w:bookmarkEnd w:id="0"/>
      <w:r w:rsidRPr="00954E56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4E159F" w:rsidRPr="00954E56" w:rsidRDefault="004E159F" w:rsidP="004E159F">
      <w:pPr>
        <w:pStyle w:val="a3"/>
        <w:spacing w:before="0"/>
        <w:ind w:firstLine="1276"/>
        <w:rPr>
          <w:rFonts w:ascii="Times New Roman" w:hAnsi="Times New Roman"/>
          <w:noProof/>
          <w:sz w:val="24"/>
          <w:szCs w:val="24"/>
          <w:lang w:val="ru-RU"/>
        </w:rPr>
      </w:pP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4E56">
        <w:rPr>
          <w:rFonts w:ascii="Times New Roman" w:hAnsi="Times New Roman"/>
          <w:noProof/>
          <w:sz w:val="24"/>
          <w:szCs w:val="24"/>
          <w:lang w:val="ru-RU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74"/>
        <w:gridCol w:w="1949"/>
        <w:gridCol w:w="8"/>
        <w:gridCol w:w="4472"/>
      </w:tblGrid>
      <w:tr w:rsidR="004E159F" w:rsidRPr="009C0DBB" w:rsidTr="0016413B">
        <w:tc>
          <w:tcPr>
            <w:tcW w:w="990" w:type="pct"/>
            <w:tcBorders>
              <w:left w:val="single" w:sz="4" w:space="0" w:color="auto"/>
            </w:tcBorders>
            <w:vAlign w:val="center"/>
          </w:tcPr>
          <w:p w:rsidR="004E159F" w:rsidRPr="009C0DBB" w:rsidRDefault="004E159F" w:rsidP="001641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93502426"/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748" w:type="pct"/>
            <w:vAlign w:val="center"/>
          </w:tcPr>
          <w:p w:rsidR="004E159F" w:rsidRPr="009C0DBB" w:rsidRDefault="004E159F" w:rsidP="001641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  <w:tc>
          <w:tcPr>
            <w:tcW w:w="993" w:type="pct"/>
            <w:gridSpan w:val="2"/>
            <w:vAlign w:val="center"/>
          </w:tcPr>
          <w:p w:rsidR="004E159F" w:rsidRPr="009C0DBB" w:rsidRDefault="004E159F" w:rsidP="001641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згідно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КОАТУУ</w:t>
            </w:r>
          </w:p>
        </w:tc>
        <w:tc>
          <w:tcPr>
            <w:tcW w:w="2269" w:type="pct"/>
            <w:tcBorders>
              <w:right w:val="single" w:sz="4" w:space="0" w:color="auto"/>
            </w:tcBorders>
            <w:vAlign w:val="center"/>
          </w:tcPr>
          <w:p w:rsidR="004E159F" w:rsidRPr="009C0DBB" w:rsidRDefault="004E159F" w:rsidP="0016413B">
            <w:pPr>
              <w:pStyle w:val="a3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DB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одиниці</w:t>
            </w:r>
            <w:r w:rsidRPr="009C0DBB">
              <w:rPr>
                <w:rFonts w:ascii="Times New Roman" w:hAnsi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DBB">
              <w:rPr>
                <w:rFonts w:ascii="Times New Roman" w:hAnsi="Times New Roman"/>
                <w:sz w:val="24"/>
                <w:szCs w:val="24"/>
              </w:rPr>
              <w:t>громади</w:t>
            </w:r>
          </w:p>
        </w:tc>
      </w:tr>
      <w:tr w:rsidR="004E159F" w:rsidTr="0016413B">
        <w:tblPrEx>
          <w:tblBorders>
            <w:left w:val="single" w:sz="4" w:space="0" w:color="auto"/>
            <w:right w:val="single" w:sz="4" w:space="0" w:color="auto"/>
          </w:tblBorders>
          <w:tblLook w:val="0000"/>
        </w:tblPrEx>
        <w:trPr>
          <w:trHeight w:val="345"/>
        </w:trPr>
        <w:tc>
          <w:tcPr>
            <w:tcW w:w="990" w:type="pct"/>
          </w:tcPr>
          <w:p w:rsidR="004E159F" w:rsidRDefault="004E159F" w:rsidP="001641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4E159F" w:rsidRDefault="004E159F" w:rsidP="001641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4E159F" w:rsidRDefault="004E159F" w:rsidP="001641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742558</w:t>
            </w:r>
            <w:r w:rsidR="00CF7D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6301</w:t>
            </w:r>
          </w:p>
        </w:tc>
        <w:tc>
          <w:tcPr>
            <w:tcW w:w="2273" w:type="pct"/>
            <w:gridSpan w:val="2"/>
          </w:tcPr>
          <w:p w:rsidR="004E159F" w:rsidRDefault="00CF7D00" w:rsidP="0016413B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Пакульська</w:t>
            </w:r>
            <w:proofErr w:type="spellEnd"/>
            <w:r w:rsidR="004E159F">
              <w:rPr>
                <w:rFonts w:ascii="Times New Roman" w:hAnsi="Times New Roman"/>
                <w:sz w:val="24"/>
                <w:szCs w:val="24"/>
              </w:rPr>
              <w:t xml:space="preserve"> сільська рада </w:t>
            </w:r>
          </w:p>
        </w:tc>
      </w:tr>
      <w:bookmarkEnd w:id="1"/>
    </w:tbl>
    <w:p w:rsidR="004E159F" w:rsidRPr="00954E56" w:rsidRDefault="004E159F" w:rsidP="004E159F">
      <w:pPr>
        <w:pStyle w:val="a3"/>
        <w:tabs>
          <w:tab w:val="left" w:pos="2910"/>
        </w:tabs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1E0"/>
      </w:tblPr>
      <w:tblGrid>
        <w:gridCol w:w="998"/>
        <w:gridCol w:w="4442"/>
        <w:gridCol w:w="1119"/>
        <w:gridCol w:w="1012"/>
        <w:gridCol w:w="1119"/>
        <w:gridCol w:w="1004"/>
      </w:tblGrid>
      <w:tr w:rsidR="004E159F" w:rsidRPr="00954E56" w:rsidTr="0016413B">
        <w:trPr>
          <w:tblHeader/>
        </w:trPr>
        <w:tc>
          <w:tcPr>
            <w:tcW w:w="2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земель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Ставки податку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 xml:space="preserve">3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4E159F" w:rsidRPr="00954E56" w:rsidTr="0016413B">
        <w:trPr>
          <w:tblHeader/>
        </w:trPr>
        <w:tc>
          <w:tcPr>
            <w:tcW w:w="2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4E159F" w:rsidRPr="008A3DA9" w:rsidTr="0016413B">
        <w:trPr>
          <w:tblHeader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код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9F" w:rsidRPr="008A3DA9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4E159F" w:rsidRPr="008A3DA9" w:rsidTr="0016413B">
        <w:trPr>
          <w:trHeight w:val="676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ведення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фермерського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16413B">
        <w:trPr>
          <w:trHeight w:val="37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37535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01.09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сільськогосподарського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16413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гаражного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житлової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громадської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забудови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16413B">
        <w:trPr>
          <w:trHeight w:val="96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16413B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03.01-03.15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природно-заповідного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парків - пам’яток садово-паркового мистецтва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природоохоронного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цілей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07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рекреаційного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індивідуального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колективного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дачного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історико-культурного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сінокосіння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16413B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16413B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0.05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16413B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16413B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рибогосподарських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потреб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санаторіїв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лікувально-оздоровчих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закладів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межах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прибережних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захисних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смуг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морських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заток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лиманів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підприємствами,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що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пов’язані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користуванням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надрами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переробної,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машинобудівної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іншої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основних,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підсобних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допоміжних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технічної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інфраструктури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(виробництва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газу,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постачання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пари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гарячої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збирання,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очищення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розподілення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води)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транспорту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транспортних послуг та допоміжних операцій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.10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16413B">
            <w:pPr>
              <w:pStyle w:val="a3"/>
              <w:tabs>
                <w:tab w:val="center" w:pos="4377"/>
                <w:tab w:val="left" w:pos="6585"/>
              </w:tabs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ab/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телекомунікацій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поштового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зв’язку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енергетики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енергогенеруючих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установ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організацій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будівництва,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експлуатації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обслуговування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споруд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об’єктів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передачі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електричної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теплової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енергії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44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оборони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військових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частин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(підрозділів)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Національної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.03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розміщення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постійної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діяльності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Служби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зовнішньої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F95BD7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4E159F"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.08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запасу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резервного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фонду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8A3DA9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8A3DA9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загального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D91FE9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795E4B" w:rsidRDefault="005C2E7A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4E159F" w:rsidRPr="00954E56" w:rsidTr="0016413B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F95BD7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</w:t>
            </w:r>
            <w:r w:rsidR="00F95BD7"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9F" w:rsidRPr="00954E56" w:rsidRDefault="004E159F" w:rsidP="0016413B">
            <w:pPr>
              <w:pStyle w:val="a3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</w:tbl>
    <w:p w:rsidR="004E159F" w:rsidRPr="00795E4B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4E159F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</w:rPr>
      </w:pPr>
    </w:p>
    <w:p w:rsidR="004E159F" w:rsidRPr="00954E56" w:rsidRDefault="004E159F" w:rsidP="004E159F">
      <w:pPr>
        <w:pStyle w:val="a3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t>_</w:t>
      </w:r>
      <w:r w:rsidRPr="00954E56">
        <w:rPr>
          <w:rFonts w:ascii="Times New Roman" w:hAnsi="Times New Roman"/>
          <w:noProof/>
          <w:sz w:val="24"/>
          <w:szCs w:val="24"/>
          <w:lang w:val="ru-RU"/>
        </w:rPr>
        <w:t>_________</w:t>
      </w:r>
    </w:p>
    <w:p w:rsidR="004E159F" w:rsidRPr="00954E56" w:rsidRDefault="004E159F" w:rsidP="004E159F">
      <w:pPr>
        <w:pStyle w:val="a3"/>
        <w:spacing w:before="0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1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 окремими додатками.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2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Вид цільового призначення земель зазначається згідно з Класифікацією видів цільового призначення земель, затвердженою наказом Держкомзему від 23 липня 2010 р. № 548.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3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Ставки податку встановлюються з урахуванням норм підпункту 12.3.7 пункту 12.3 статті 12, пункту 30.2 статті 30, статей 274 і 277 Податкового кодексу України і зазначаються десятковим дробом з трьома (у разі потреби чотирма) десятковими знаками після коми. </w:t>
      </w:r>
    </w:p>
    <w:p w:rsidR="004E159F" w:rsidRPr="00954E56" w:rsidRDefault="004E159F" w:rsidP="004E159F">
      <w:pPr>
        <w:pStyle w:val="a3"/>
        <w:jc w:val="both"/>
        <w:rPr>
          <w:rFonts w:ascii="Times New Roman" w:hAnsi="Times New Roman"/>
          <w:noProof/>
          <w:sz w:val="20"/>
          <w:lang w:val="ru-RU"/>
        </w:rPr>
      </w:pPr>
      <w:r w:rsidRPr="00954E56">
        <w:rPr>
          <w:rFonts w:ascii="Times New Roman" w:hAnsi="Times New Roman"/>
          <w:noProof/>
          <w:sz w:val="20"/>
          <w:vertAlign w:val="superscript"/>
          <w:lang w:val="ru-RU"/>
        </w:rPr>
        <w:t>4</w:t>
      </w:r>
      <w:r w:rsidRPr="00954E56">
        <w:rPr>
          <w:rFonts w:ascii="Times New Roman" w:hAnsi="Times New Roman"/>
          <w:noProof/>
          <w:sz w:val="20"/>
          <w:lang w:val="ru-RU"/>
        </w:rPr>
        <w:t xml:space="preserve"> Земельні ділянки, що класифікуються за кодами цього підрозділу, звільняються/можуть звільнятися повністю або частково від оподаткування земельним податком відповідно до норм статей 281-283 Податкового кодексу України.</w:t>
      </w:r>
    </w:p>
    <w:p w:rsidR="00122381" w:rsidRDefault="00122381">
      <w:pPr>
        <w:rPr>
          <w:lang w:val="uk-UA"/>
        </w:rPr>
      </w:pPr>
    </w:p>
    <w:p w:rsidR="00CF7D00" w:rsidRDefault="00CF7D00">
      <w:pPr>
        <w:rPr>
          <w:lang w:val="uk-UA"/>
        </w:rPr>
      </w:pPr>
    </w:p>
    <w:p w:rsidR="00CF7D00" w:rsidRPr="00CF7D00" w:rsidRDefault="00CF7D00">
      <w:pPr>
        <w:rPr>
          <w:rFonts w:ascii="Times New Roman" w:hAnsi="Times New Roman" w:cs="Times New Roman"/>
          <w:b/>
          <w:lang w:val="uk-UA"/>
        </w:rPr>
      </w:pPr>
      <w:r w:rsidRPr="00CF7D00">
        <w:rPr>
          <w:rFonts w:ascii="Times New Roman" w:hAnsi="Times New Roman" w:cs="Times New Roman"/>
          <w:b/>
          <w:lang w:val="uk-UA"/>
        </w:rPr>
        <w:t xml:space="preserve">Сільський голова                                                                                         Л.В. Ковальчук </w:t>
      </w:r>
    </w:p>
    <w:sectPr w:rsidR="00CF7D00" w:rsidRPr="00CF7D00" w:rsidSect="001641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159F"/>
    <w:rsid w:val="00092DCC"/>
    <w:rsid w:val="000C6017"/>
    <w:rsid w:val="00122381"/>
    <w:rsid w:val="0016413B"/>
    <w:rsid w:val="002508E4"/>
    <w:rsid w:val="004E159F"/>
    <w:rsid w:val="005C2E7A"/>
    <w:rsid w:val="009737DA"/>
    <w:rsid w:val="00B40AAB"/>
    <w:rsid w:val="00CF7D00"/>
    <w:rsid w:val="00E41DB3"/>
    <w:rsid w:val="00F95BD7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4"/>
  </w:style>
  <w:style w:type="paragraph" w:styleId="3">
    <w:name w:val="heading 3"/>
    <w:basedOn w:val="a"/>
    <w:next w:val="a"/>
    <w:link w:val="30"/>
    <w:uiPriority w:val="9"/>
    <w:qFormat/>
    <w:rsid w:val="004E159F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59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customStyle="1" w:styleId="a3">
    <w:name w:val="Нормальний текст"/>
    <w:basedOn w:val="a"/>
    <w:rsid w:val="004E159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4E159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4E159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E159F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9F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7</cp:revision>
  <cp:lastPrinted>2020-05-25T15:55:00Z</cp:lastPrinted>
  <dcterms:created xsi:type="dcterms:W3CDTF">2018-04-18T07:13:00Z</dcterms:created>
  <dcterms:modified xsi:type="dcterms:W3CDTF">2020-05-25T15:58:00Z</dcterms:modified>
</cp:coreProperties>
</file>